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ХМАО - Югры от 30.09.2011 N 86-оз</w:t>
              <w:br/>
              <w:t xml:space="preserve">(ред. от 29.11.2023)</w:t>
              <w:br/>
              <w:t xml:space="preserve">"О добровольной пожарной охране"</w:t>
              <w:br/>
              <w:t xml:space="preserve">(принят Думой Ханты-Мансийского автономного округа - Югры 30.09.2011)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сентября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ДОБРОВОЛЬНОЙ ПОЖАРНОЙ ОХРАНЕ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Думой Ханты-Мансийского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 - Югры 30 сентября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ХМАО - Югры от 28.09.2012 </w:t>
            </w:r>
            <w:hyperlink w:history="0" r:id="rId7" w:tooltip="Закон ХМАО - Югры от 28.09.2012 N 106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7.09.2012) {КонсультантПлюс}">
              <w:r>
                <w:rPr>
                  <w:sz w:val="20"/>
                  <w:color w:val="0000ff"/>
                </w:rPr>
                <w:t xml:space="preserve">N 106-оз</w:t>
              </w:r>
            </w:hyperlink>
            <w:r>
              <w:rPr>
                <w:sz w:val="20"/>
                <w:color w:val="392c69"/>
              </w:rPr>
              <w:t xml:space="preserve">, от 30.09.2013 </w:t>
            </w:r>
            <w:hyperlink w:history="0" r:id="rId8" w:tooltip="Закон ХМАО - Югры от 30.09.2013 N 86-оз (ред. от 27.05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 {КонсультантПлюс}">
              <w:r>
                <w:rPr>
                  <w:sz w:val="20"/>
                  <w:color w:val="0000ff"/>
                </w:rPr>
                <w:t xml:space="preserve">N 86-оз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27.09.2015 </w:t>
            </w:r>
            <w:hyperlink w:history="0" r:id="rId9" w:tooltip="Закон ХМАО - Югры от 27.09.2015 N 93-оз &quot;О внесении изменения в статью 2 Закона Ханты-Мансийского автономного округа - Югры &quot;О добровольной пожарной охране&quot; (принят Думой Ханты-Мансийского автономного округа - Югры 24.09.2015) {КонсультантПлюс}">
              <w:r>
                <w:rPr>
                  <w:sz w:val="20"/>
                  <w:color w:val="0000ff"/>
                </w:rPr>
                <w:t xml:space="preserve">N 93-оз</w:t>
              </w:r>
            </w:hyperlink>
            <w:r>
              <w:rPr>
                <w:sz w:val="20"/>
                <w:color w:val="392c69"/>
              </w:rPr>
              <w:t xml:space="preserve">, от 02.05.2017 </w:t>
            </w:r>
            <w:hyperlink w:history="0" r:id="rId10" w:tooltip="Закон ХМАО - Югры от 02.05.2017 N 25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7.04.2017) {КонсультантПлюс}">
              <w:r>
                <w:rPr>
                  <w:sz w:val="20"/>
                  <w:color w:val="0000ff"/>
                </w:rPr>
                <w:t xml:space="preserve">N 25-оз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1" w:tooltip="Закон ХМАО - Югры от 23.12.2021 N 121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3.12.2021) {КонсультантПлюс}">
              <w:r>
                <w:rPr>
                  <w:sz w:val="20"/>
                  <w:color w:val="0000ff"/>
                </w:rPr>
                <w:t xml:space="preserve">N 121-оз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29.11.2023 </w:t>
            </w:r>
            <w:hyperlink w:history="0" r:id="rId12" w:tooltip="Закон ХМАО - Югры от 29.11.2023 N 99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9.11.2023) {КонсультантПлюс}">
              <w:r>
                <w:rPr>
                  <w:sz w:val="20"/>
                  <w:color w:val="0000ff"/>
                </w:rPr>
                <w:t xml:space="preserve">N 99-оз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3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добровольной пожарной охране", другими федеральными законами регулирует правоотношения в сфере обеспечения деятельности добровольной пожарной охраны в Ханты-Мансийском автономном округе - Югре (далее также - автономный округ).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Полномочия органов государственной власти и органов местного самоуправления муниципальных образований Ханты-Мансийского автономного округа - Югры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Дума Ханты-Мансийского автономного округа - Югры принимает законы автономного округа в сфере обеспечения деятельности добровольной пожарной охраны и осуществляет контроль за их исполнением.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Ханты-Мансийского автономного округа - Югры (далее - Правительство автономного округа) в сфере обеспечения деятельности добровольной пожарной охраны: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реализует меры по правовой и социальной защите работников добровольной пожарной охраны, добровольных пожарных и членов их семей;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материально-техническую и финансовую поддержку деятельности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методическое сопровождение организации деятельности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соответствии с федеральным законодательством и законодательством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муниципальных образований автономного округа осуществляют полномочия в сфере обеспечения деятельности добровольной пожарной охраны, установленные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Организация добровольной пожарной охраны в Ханты-Мансийском автономном округе - Югре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участия в профилактике и (или) тушении пожаров и проведении аварийно-спасательных работ на территориях муниципальных образований автономного округа и в организациях могут создаваться территориальные добровольные пожарные команды или территориальные добровольные пожарные дружины, объектовые добровольные пожарные команды или объектовые добровольные пожарные дружины (далее - добровольные пожарные подразделения).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02.05.2017 </w:t>
      </w:r>
      <w:hyperlink w:history="0" r:id="rId14" w:tooltip="Закон ХМАО - Югры от 02.05.2017 N 25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7.04.2017) {КонсультантПлюс}">
        <w:r>
          <w:rPr>
            <w:sz w:val="20"/>
            <w:color w:val="0000ff"/>
          </w:rPr>
          <w:t xml:space="preserve">N 25-оз</w:t>
        </w:r>
      </w:hyperlink>
      <w:r>
        <w:rPr>
          <w:sz w:val="20"/>
        </w:rPr>
        <w:t xml:space="preserve">, от 29.11.2023 </w:t>
      </w:r>
      <w:hyperlink w:history="0" r:id="rId15" w:tooltip="Закон ХМАО - Югры от 29.11.2023 N 99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9.11.2023) {КонсультантПлюс}">
        <w:r>
          <w:rPr>
            <w:sz w:val="20"/>
            <w:color w:val="0000ff"/>
          </w:rPr>
          <w:t xml:space="preserve">N 99-оз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Добровольные пожарные подразделения осуществляют несение службы (дежурство) в составе пожарно-спасательного гарнизона и привлекаются к участию в тушении пожаров и проведении аварийно-спасательных работ в соответствии с порядком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работ.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27.09.2015 </w:t>
      </w:r>
      <w:hyperlink w:history="0" r:id="rId16" w:tooltip="Закон ХМАО - Югры от 27.09.2015 N 93-оз &quot;О внесении изменения в статью 2 Закона Ханты-Мансийского автономного округа - Югры &quot;О добровольной пожарной охране&quot; (принят Думой Ханты-Мансийского автономного округа - Югры 24.09.2015) {КонсультантПлюс}">
        <w:r>
          <w:rPr>
            <w:sz w:val="20"/>
            <w:color w:val="0000ff"/>
          </w:rPr>
          <w:t xml:space="preserve">N 93-оз</w:t>
        </w:r>
      </w:hyperlink>
      <w:r>
        <w:rPr>
          <w:sz w:val="20"/>
        </w:rPr>
        <w:t xml:space="preserve">, от 29.11.2023 </w:t>
      </w:r>
      <w:hyperlink w:history="0" r:id="rId17" w:tooltip="Закон ХМАО - Югры от 29.11.2023 N 99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9.11.2023) {КонсультантПлюс}">
        <w:r>
          <w:rPr>
            <w:sz w:val="20"/>
            <w:color w:val="0000ff"/>
          </w:rPr>
          <w:t xml:space="preserve">N 99-оз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Режим несения службы (дежурства) добровольными пожарными определяется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Задачи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законодательством основными задачами добровольной пожарной охраны в области пожарной безопасности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профилактики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спасение людей и имущества при пожарах, проведении аварийно-спасательных работ и оказание первой помощи пострадавшим;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тушении пожаров и проведении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Участие добровольной пожарной охраны в профилактике пожаров в автономном округе осуществляется в одной из следующих форм: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противопожарных инструктажей населения, персонала предприятий (организаций);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надзорных органов о случаях нарушения обязательных требований пожарной безопасности на территориях населенных пунктов (предприятий, организаций);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ХМАО - Югры от 23.12.2021 N 121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3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23.12.2021 N 121-оз)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пропаганда мер пожарной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Финансовое и материально-техническое обеспечение деятельности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и материально-техническое обеспечение деятельности добровольной пожарной охраны в соответствии с федеральным законодательством осуществляется за счет собственных средств, взносов и пожертвований, средств организаций, создающих добровольные пожарные подразделения, средств поддержки, оказываемой органами государственной власти автономного округа и органами местного самоуправления муниципальных образований автономного округа общественным объединениям пожарной охраны, и иных средств, не запрещенных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ХМАО - Югры от 29.11.2023 N 99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9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29.11.2023 N 99-оз)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автономного округа вправе в порядке, установленном Правительством автономного округа,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общественных объединений пожарной охраны.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предусмотренной настоящим Законом правовой и социальной защиты (в том числе в случае заболевания либо гибели (смерти) работников добровольной пожарной охраны, добровольных пожарных, привлекаемых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пострадавшим, осуществляется за счет средств бюджета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 муниципальных образований автономного округа в соответствии с федеральным законодательством вправе оказывать поддержку общественным объединениям пожарной охраны, осуществлять материальное стимулирование добровольных пожарных в соответствии с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Правовая и социальная защита работников добровольной пожарной охраны, добровольных пожарных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0"/>
        <w:ind w:firstLine="540"/>
        <w:jc w:val="both"/>
      </w:pPr>
      <w:r>
        <w:rPr>
          <w:sz w:val="20"/>
        </w:rPr>
        <w:t xml:space="preserve">1. Работникам добровольной пожарной охраны, добровольным пожарным, привлекаемым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пострадавшим, за счет средств бюджета автономного округа в </w:t>
      </w:r>
      <w:hyperlink w:history="0" r:id="rId20" w:tooltip="Постановление Правительства ХМАО - Югры от 29.07.2016 N 277-п (ред. от 07.03.2024) &quot;О гарантиях правовой и социальной защиты работников добровольной пожарной охраны, добровольных пожарных и членов их семей&quot; (вместе с &quot;Порядком выплаты единовременного пособия работникам добровольной пожарной охраны при прекращении трудового договора, а также добровольным пожарным при исключении их из реестра добровольных пожарных Ханты-Мансийского автономного округа - Югры вследствие увечья (ранения, травмы, контузии) либо з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автономного округа, возмещаются расходы, связанные с использованием в служебных целях личного транспорта либо с проездом на всех видах общественного транспорта (кроме такси), понесенные во время участия в тушении пожаров, несения службы (дежурства) в расположении добровольного пожарного подразделения либо прохождения профессионального обучения.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30.09.2013 </w:t>
      </w:r>
      <w:hyperlink w:history="0" r:id="rId21" w:tooltip="Закон ХМАО - Югры от 30.09.2013 N 86-оз (ред. от 27.05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29.11.2023 </w:t>
      </w:r>
      <w:hyperlink w:history="0" r:id="rId22" w:tooltip="Закон ХМАО - Югры от 29.11.2023 N 99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9.11.2023) {КонсультантПлюс}">
        <w:r>
          <w:rPr>
            <w:sz w:val="20"/>
            <w:color w:val="0000ff"/>
          </w:rPr>
          <w:t xml:space="preserve">N 99-оз</w:t>
        </w:r>
      </w:hyperlink>
      <w:r>
        <w:rPr>
          <w:sz w:val="20"/>
        </w:rPr>
        <w:t xml:space="preserve">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Добровольным пожарным, привлекаемым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пострадавшим, в </w:t>
      </w:r>
      <w:hyperlink w:history="0" r:id="rId23" w:tooltip="Постановление Правительства ХМАО - Югры от 03.05.2024 N 167-п &quot;О мерах по реализации государственной программы Ханты-Мансийского автономного округа - Югры &quot;Безопасность жизнедеятельности и профилактика правонарушений&quot; (вместе с &quot;Порядком предоставления и распределения субсидии из бюджета Ханты-Мансийского автономного округа - Югры местным бюджетам на создание условий для деятельности народных дружин&quot;, &quot;Порядком предоставления средств федерального бюджета и бюджета Ханты-Мансийского автономного округа - Югры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автономного округа, оплачивается шесть дней дополнительного отпуска, предоставляемого по месту основной работы без сохранения заработной платы на время участия в тушении пожаров, несения службы (дежурства) в расположении добровольного пожарного подразделения либо прохождения профессионального обучения.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30.09.2013 </w:t>
      </w:r>
      <w:hyperlink w:history="0" r:id="rId24" w:tooltip="Закон ХМАО - Югры от 30.09.2013 N 86-оз (ред. от 27.05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29.11.2023 </w:t>
      </w:r>
      <w:hyperlink w:history="0" r:id="rId25" w:tooltip="Закон ХМАО - Югры от 29.11.2023 N 99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9.11.2023) {КонсультантПлюс}">
        <w:r>
          <w:rPr>
            <w:sz w:val="20"/>
            <w:color w:val="0000ff"/>
          </w:rPr>
          <w:t xml:space="preserve">N 99-оз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Добровольные пожарные имеют преимущественное право при приеме на работу в бюджетные учреждения противопожарной службы автономного округа (при прочих равных обстоятельствах) при условии, что сведения о добровольном пожарном содержатся в сводном реестре добровольных пожарных не менее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Работники добровольной пожарной охраны и добровольные пожарные имеют право на внеочередную установку телефона.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местного самоуправления муниципальных образований автономного округа в соответствии с федеральным законодательством вправе за счет средств бюджетов муниципальных образований устанавливать меры правовой и социальной защиты работников добровольной пожарной охраны, добровольных пожарных.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правовой и социальной защиты в случае заболевания либо гибели (смерти) работников добровольной пожарной охраны, добровольных пожарных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1. Работникам добровольной пожарной охраны при прекращении трудового договора, а также добровольным пожарным при исключении их из реестра добровольных пожарных вследствие увечья (ранения, травмы, контузии) либо заболевания, полученного в период их привлечения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пострадавшим, за счет средств бюджета автономного округа выплачивается единовременное пособие в размере и </w:t>
      </w:r>
      <w:hyperlink w:history="0" r:id="rId26" w:tooltip="Постановление Правительства ХМАО - Югры от 29.07.2016 N 277-п (ред. от 07.03.2024) &quot;О гарантиях правовой и социальной защиты работников добровольной пожарной охраны, добровольных пожарных и членов их семей&quot; (вместе с &quot;Порядком выплаты единовременного пособия работникам добровольной пожарной охраны при прекращении трудового договора, а также добровольным пожарным при исключении их из реестра добровольных пожарных Ханты-Мансийского автономного округа - Югры вследствие увечья (ранения, травмы, контузии) либо з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установленных Правительством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гибели (смерти) работников добровольной пожарной охраны, добровольных пожарных в период привлечения их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 либо в случае смерти вследствие увечья (ранения, травмы, контузии) или заболевания, полученного в указанный период, членам семей работников добровольной пожарной охраны, добровольных пожарных выплачиваются единовременное пособие и материальная помощь на погребение в размере и </w:t>
      </w:r>
      <w:hyperlink w:history="0" r:id="rId27" w:tooltip="Постановление Правительства ХМАО - Югры от 29.07.2016 N 277-п (ред. от 07.03.2024) &quot;О гарантиях правовой и социальной защиты работников добровольной пожарной охраны, добровольных пожарных и членов их семей&quot; (вместе с &quot;Порядком выплаты единовременного пособия работникам добровольной пожарной охраны при прекращении трудового договора, а также добровольным пожарным при исключении их из реестра добровольных пожарных Ханты-Мансийского автономного округа - Югры вследствие увечья (ранения, травмы, контузии) либо з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установленных Правительством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8" w:tooltip="Закон ХМАО - Югры от 28.09.2012 N 106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7.09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28.09.2012 N 106-оз)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Членами семьи, имеющими право на получение единовременного пособия за погибшего (умершего) работника добровольной пожарной охраны, добровольного пожарного,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супруга (супруг), состоящая (состоящий) на день гибели (смерти) в зарегистрированном браке;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дети, не достигшие возраста 18 лет, или дети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 до их окончания, но не более чем до достижения ими возраста 23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ХМАО - Югры от 23.12.2021 N 121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3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23.12.2021 N 121-оз)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 муниципальных образований автономного округа в соответствии с федеральным законодательством вправе за счет средств бюджетов муниципальных образований устанавливать гарантии правовой и социальной защиты работников добровольной пожарной охраны, добровольных пожарных и членов их семей.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Страхование добровольных пожарных и работников добровольной пожарной охраны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ХМАО - Югры от 29.11.2023 N 99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9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29.11.2023 N 99-оз)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автономного округа, привлекающие добровольных пожарных и работников добровольной пожарной охраны к участию в тушении пожаров, проведении аварийно-спасательных работ, спасению людей и имущества при пожарах и оказанию первой помощи пострадавшим, осуществляют личное страхование указанных лиц на период исполнения ими обязанностей добровольного пожарного за счет бюджетных ассигнований, предусмотренных на содержание указанных органов.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1" w:tooltip="Закон ХМАО - Югры от 29.11.2023 N 99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9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29.11.2023 N 99-оз)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муниципальных образований автономного округа, привлекающие работников добровольной пожарной охраны,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в соответствии с федеральным законодательством могут в порядке оказания поддержки за счет бюджетных ассигнований, предусмотренных в соответствующем бюджете на содержание указанных органов, осуществлять личное страхование добровольных пожарных подразделений добровольной пожарной охраны на период исполнения ими обязанностей добровольного пожарного.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ХМАО - Югры от 02.05.2017 N 25-оз &quot;О внесении изменений в Закон Ханты-Мансийского автономного округа - Югры &quot;О добровольной пожарной охране&quot; (принят Думой Ханты-Мансийского автономного округа - Югры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02.05.2017 N 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опубликования, за исключением </w:t>
      </w:r>
      <w:hyperlink w:history="0" w:anchor="P23" w:tooltip="2) осуществляет материально-техническую и финансовую поддержку деятельности добровольной пожарной охраны;">
        <w:r>
          <w:rPr>
            <w:sz w:val="20"/>
            <w:color w:val="0000ff"/>
          </w:rPr>
          <w:t xml:space="preserve">подпункта 2 пункта 2 статьи 1</w:t>
        </w:r>
      </w:hyperlink>
      <w:r>
        <w:rPr>
          <w:sz w:val="20"/>
        </w:rPr>
        <w:t xml:space="preserve"> (в части осуществления Правительством автономного округа финансовой поддержки деятельности добровольной пожарной охраны), </w:t>
      </w:r>
      <w:hyperlink w:history="0" w:anchor="P53" w:tooltip="3. Финансовое обеспечение предусмотренной настоящим Законом правовой и социальной защиты (в том числе в случае заболевания либо гибели (смерти) работников добровольной пожарной охраны, добровольных пожарных, привлекаемых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, осуществляется за счет средств бюджета автономного округа.">
        <w:r>
          <w:rPr>
            <w:sz w:val="20"/>
            <w:color w:val="0000ff"/>
          </w:rPr>
          <w:t xml:space="preserve">пункта 3 статьи 4</w:t>
        </w:r>
      </w:hyperlink>
      <w:r>
        <w:rPr>
          <w:sz w:val="20"/>
        </w:rPr>
        <w:t xml:space="preserve">, </w:t>
      </w:r>
      <w:hyperlink w:history="0" w:anchor="P58" w:tooltip="1. Работникам добровольной пожарной охраны, добровольным пожарным, привлекаемым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, за счет средств бюджета автономного округа в порядке, установленном Правительством автономного округа, возмещаются расходы, связанные с использованием в служебных целях личного транспорта либо с проездом на всех видах общественного...">
        <w:r>
          <w:rPr>
            <w:sz w:val="20"/>
            <w:color w:val="0000ff"/>
          </w:rPr>
          <w:t xml:space="preserve">пунктов 1</w:t>
        </w:r>
      </w:hyperlink>
      <w:r>
        <w:rPr>
          <w:sz w:val="20"/>
        </w:rPr>
        <w:t xml:space="preserve"> и </w:t>
      </w:r>
      <w:hyperlink w:history="0" w:anchor="P60" w:tooltip="2. Добровольным пожарным, привлекаемым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, в порядке, установленном Правительством автономного округа, оплачивается шесть дней дополнительного отпуска, предоставляемого по месту основной работы без сохранения заработной платы на время участия в тушении пожаров, несения службы (дежурства) в расположении добровольно...">
        <w:r>
          <w:rPr>
            <w:sz w:val="20"/>
            <w:color w:val="0000ff"/>
          </w:rPr>
          <w:t xml:space="preserve">2 статьи 5</w:t>
        </w:r>
      </w:hyperlink>
      <w:r>
        <w:rPr>
          <w:sz w:val="20"/>
        </w:rPr>
        <w:t xml:space="preserve">, </w:t>
      </w:r>
      <w:hyperlink w:history="0" w:anchor="P68" w:tooltip="1. Работникам добровольной пожарной охраны при прекращении трудового договора, а также добровольным пожарным при исключении их из реестра добровольных пожарных вследствие увечья (ранения, травмы, контузии) либо заболевания, полученного в период их привлечения органами государственной власти автономного округа к участию в тушении пожаров, проведении аварийно-спасательных работ, спасению людей и имущества при пожарах и оказанию первой помощи пострадавшим, за счет средств бюджета автономного округа выплачив...">
        <w:r>
          <w:rPr>
            <w:sz w:val="20"/>
            <w:color w:val="0000ff"/>
          </w:rPr>
          <w:t xml:space="preserve">пунктов 1</w:t>
        </w:r>
      </w:hyperlink>
      <w:r>
        <w:rPr>
          <w:sz w:val="20"/>
        </w:rPr>
        <w:t xml:space="preserve"> - </w:t>
      </w:r>
      <w:hyperlink w:history="0" w:anchor="P71" w:tooltip="3. Членами семьи, имеющими право на получение единовременного пособия за погибшего (умершего) работника добровольной пожарной охраны, добровольного пожарного, являются:">
        <w:r>
          <w:rPr>
            <w:sz w:val="20"/>
            <w:color w:val="0000ff"/>
          </w:rPr>
          <w:t xml:space="preserve">3 статьи 6</w:t>
        </w:r>
      </w:hyperlink>
      <w:r>
        <w:rPr>
          <w:sz w:val="20"/>
        </w:rPr>
        <w:t xml:space="preserve">, </w:t>
      </w:r>
      <w:hyperlink w:history="0" w:anchor="P81" w:tooltip="1. Органы государственной власти автономного округа, привлекающие добровольных пожарных и работников добровольной пожарной охраны к участию в тушении пожаров, проведении аварийно-спасательных работ, спасению людей и имущества при пожарах и оказанию первой помощи пострадавшим, осуществляют личное страхование указанных лиц на период исполнения ими обязанностей добровольного пожарного за счет бюджетных ассигнований, предусмотренных на содержание указанных органов.">
        <w:r>
          <w:rPr>
            <w:sz w:val="20"/>
            <w:color w:val="0000ff"/>
          </w:rPr>
          <w:t xml:space="preserve">пункта 1 статьи 7</w:t>
        </w:r>
      </w:hyperlink>
      <w:r>
        <w:rPr>
          <w:sz w:val="20"/>
        </w:rPr>
        <w:t xml:space="preserve">, вступающих в силу с 1 января 2012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Н.КОМАРОВА</w:t>
      </w:r>
    </w:p>
    <w:p>
      <w:pPr>
        <w:pStyle w:val="0"/>
      </w:pPr>
      <w:r>
        <w:rPr>
          <w:sz w:val="20"/>
        </w:rPr>
        <w:t xml:space="preserve">г. Ханты-Мансийск</w:t>
      </w:r>
    </w:p>
    <w:p>
      <w:pPr>
        <w:pStyle w:val="0"/>
        <w:spacing w:before="200" w:line-rule="auto"/>
      </w:pPr>
      <w:r>
        <w:rPr>
          <w:sz w:val="20"/>
        </w:rPr>
        <w:t xml:space="preserve">30 сентября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86-оз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30.09.2011 N 86-оз</w:t>
            <w:br/>
            <w:t>(ред. от 29.11.2023)</w:t>
            <w:br/>
            <w:t>"О добровольной пожарной охране"</w:t>
            <w:br/>
            <w:t>(принят Думой Ханты-Мансий...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26&amp;n=83097&amp;dst=100007" TargetMode = "External"/>
	<Relationship Id="rId8" Type="http://schemas.openxmlformats.org/officeDocument/2006/relationships/hyperlink" Target="https://login.consultant.ru/link/?req=doc&amp;base=RLAW926&amp;n=256274&amp;dst=100221" TargetMode = "External"/>
	<Relationship Id="rId9" Type="http://schemas.openxmlformats.org/officeDocument/2006/relationships/hyperlink" Target="https://login.consultant.ru/link/?req=doc&amp;base=RLAW926&amp;n=119552&amp;dst=100007" TargetMode = "External"/>
	<Relationship Id="rId10" Type="http://schemas.openxmlformats.org/officeDocument/2006/relationships/hyperlink" Target="https://login.consultant.ru/link/?req=doc&amp;base=RLAW926&amp;n=150783&amp;dst=100007" TargetMode = "External"/>
	<Relationship Id="rId11" Type="http://schemas.openxmlformats.org/officeDocument/2006/relationships/hyperlink" Target="https://login.consultant.ru/link/?req=doc&amp;base=RLAW926&amp;n=246350&amp;dst=100007" TargetMode = "External"/>
	<Relationship Id="rId12" Type="http://schemas.openxmlformats.org/officeDocument/2006/relationships/hyperlink" Target="https://login.consultant.ru/link/?req=doc&amp;base=RLAW926&amp;n=291859&amp;dst=100007" TargetMode = "External"/>
	<Relationship Id="rId13" Type="http://schemas.openxmlformats.org/officeDocument/2006/relationships/hyperlink" Target="https://login.consultant.ru/link/?req=doc&amp;base=LAW&amp;n=454041&amp;dst=100030" TargetMode = "External"/>
	<Relationship Id="rId14" Type="http://schemas.openxmlformats.org/officeDocument/2006/relationships/hyperlink" Target="https://login.consultant.ru/link/?req=doc&amp;base=RLAW926&amp;n=150783&amp;dst=100008" TargetMode = "External"/>
	<Relationship Id="rId15" Type="http://schemas.openxmlformats.org/officeDocument/2006/relationships/hyperlink" Target="https://login.consultant.ru/link/?req=doc&amp;base=RLAW926&amp;n=291859&amp;dst=100009" TargetMode = "External"/>
	<Relationship Id="rId16" Type="http://schemas.openxmlformats.org/officeDocument/2006/relationships/hyperlink" Target="https://login.consultant.ru/link/?req=doc&amp;base=RLAW926&amp;n=119552&amp;dst=100007" TargetMode = "External"/>
	<Relationship Id="rId17" Type="http://schemas.openxmlformats.org/officeDocument/2006/relationships/hyperlink" Target="https://login.consultant.ru/link/?req=doc&amp;base=RLAW926&amp;n=291859&amp;dst=100010" TargetMode = "External"/>
	<Relationship Id="rId18" Type="http://schemas.openxmlformats.org/officeDocument/2006/relationships/hyperlink" Target="https://login.consultant.ru/link/?req=doc&amp;base=RLAW926&amp;n=246350&amp;dst=100008" TargetMode = "External"/>
	<Relationship Id="rId19" Type="http://schemas.openxmlformats.org/officeDocument/2006/relationships/hyperlink" Target="https://login.consultant.ru/link/?req=doc&amp;base=RLAW926&amp;n=291859&amp;dst=100013" TargetMode = "External"/>
	<Relationship Id="rId20" Type="http://schemas.openxmlformats.org/officeDocument/2006/relationships/hyperlink" Target="https://login.consultant.ru/link/?req=doc&amp;base=RLAW926&amp;n=298401&amp;dst=100079" TargetMode = "External"/>
	<Relationship Id="rId21" Type="http://schemas.openxmlformats.org/officeDocument/2006/relationships/hyperlink" Target="https://login.consultant.ru/link/?req=doc&amp;base=RLAW926&amp;n=256274&amp;dst=100221" TargetMode = "External"/>
	<Relationship Id="rId22" Type="http://schemas.openxmlformats.org/officeDocument/2006/relationships/hyperlink" Target="https://login.consultant.ru/link/?req=doc&amp;base=RLAW926&amp;n=291859&amp;dst=100015" TargetMode = "External"/>
	<Relationship Id="rId23" Type="http://schemas.openxmlformats.org/officeDocument/2006/relationships/hyperlink" Target="https://login.consultant.ru/link/?req=doc&amp;base=RLAW926&amp;n=301403&amp;dst=100344" TargetMode = "External"/>
	<Relationship Id="rId24" Type="http://schemas.openxmlformats.org/officeDocument/2006/relationships/hyperlink" Target="https://login.consultant.ru/link/?req=doc&amp;base=RLAW926&amp;n=256274&amp;dst=100221" TargetMode = "External"/>
	<Relationship Id="rId25" Type="http://schemas.openxmlformats.org/officeDocument/2006/relationships/hyperlink" Target="https://login.consultant.ru/link/?req=doc&amp;base=RLAW926&amp;n=291859&amp;dst=100016" TargetMode = "External"/>
	<Relationship Id="rId26" Type="http://schemas.openxmlformats.org/officeDocument/2006/relationships/hyperlink" Target="https://login.consultant.ru/link/?req=doc&amp;base=RLAW926&amp;n=298401&amp;dst=100015" TargetMode = "External"/>
	<Relationship Id="rId27" Type="http://schemas.openxmlformats.org/officeDocument/2006/relationships/hyperlink" Target="https://login.consultant.ru/link/?req=doc&amp;base=RLAW926&amp;n=298401&amp;dst=100040" TargetMode = "External"/>
	<Relationship Id="rId28" Type="http://schemas.openxmlformats.org/officeDocument/2006/relationships/hyperlink" Target="https://login.consultant.ru/link/?req=doc&amp;base=RLAW926&amp;n=83097&amp;dst=100008" TargetMode = "External"/>
	<Relationship Id="rId29" Type="http://schemas.openxmlformats.org/officeDocument/2006/relationships/hyperlink" Target="https://login.consultant.ru/link/?req=doc&amp;base=RLAW926&amp;n=246350&amp;dst=100009" TargetMode = "External"/>
	<Relationship Id="rId30" Type="http://schemas.openxmlformats.org/officeDocument/2006/relationships/hyperlink" Target="https://login.consultant.ru/link/?req=doc&amp;base=RLAW926&amp;n=291859&amp;dst=100018" TargetMode = "External"/>
	<Relationship Id="rId31" Type="http://schemas.openxmlformats.org/officeDocument/2006/relationships/hyperlink" Target="https://login.consultant.ru/link/?req=doc&amp;base=RLAW926&amp;n=291859&amp;dst=100019" TargetMode = "External"/>
	<Relationship Id="rId32" Type="http://schemas.openxmlformats.org/officeDocument/2006/relationships/hyperlink" Target="https://login.consultant.ru/link/?req=doc&amp;base=RLAW926&amp;n=150783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30.09.2011 N 86-оз
(ред. от 29.11.2023)
"О добровольной пожарной охране"
(принят Думой Ханты-Мансийского автономного округа - Югры 30.09.2011)</dc:title>
  <dcterms:created xsi:type="dcterms:W3CDTF">2024-06-10T05:31:33Z</dcterms:created>
</cp:coreProperties>
</file>